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745E" w14:textId="12EB217F" w:rsidR="00007412" w:rsidRDefault="00000000">
      <w:pPr>
        <w:spacing w:line="560" w:lineRule="exact"/>
        <w:ind w:firstLineChars="0" w:firstLine="0"/>
        <w:rPr>
          <w:rFonts w:ascii="仿宋" w:eastAsia="仿宋" w:hAnsi="仿宋" w:cs="Times New Roman"/>
          <w:b/>
          <w:bCs/>
          <w:sz w:val="32"/>
          <w:szCs w:val="32"/>
        </w:rPr>
      </w:pPr>
      <w:r>
        <w:rPr>
          <w:rFonts w:ascii="仿宋" w:eastAsia="仿宋" w:hAnsi="仿宋" w:cs="仿宋_GB2312" w:hint="eastAsia"/>
          <w:b/>
          <w:bCs/>
          <w:sz w:val="32"/>
          <w:szCs w:val="32"/>
          <w:lang w:bidi="ar"/>
        </w:rPr>
        <w:t>附件</w:t>
      </w:r>
      <w:r w:rsidR="008A7BF3">
        <w:rPr>
          <w:rFonts w:ascii="仿宋" w:eastAsia="仿宋" w:hAnsi="仿宋" w:cs="仿宋_GB2312" w:hint="eastAsia"/>
          <w:b/>
          <w:bCs/>
          <w:sz w:val="32"/>
          <w:szCs w:val="32"/>
          <w:lang w:bidi="ar"/>
        </w:rPr>
        <w:t>一</w:t>
      </w:r>
    </w:p>
    <w:p w14:paraId="7E9514A9" w14:textId="77777777" w:rsidR="00007412" w:rsidRDefault="00000000">
      <w:pPr>
        <w:spacing w:beforeLines="50" w:before="204" w:line="560" w:lineRule="exact"/>
        <w:ind w:firstLineChars="0" w:firstLine="0"/>
        <w:jc w:val="center"/>
        <w:rPr>
          <w:rFonts w:ascii="方正小标宋简体" w:eastAsia="方正小标宋简体" w:hAnsi="仿宋" w:cs="仿宋_GB2312"/>
          <w:sz w:val="44"/>
          <w:szCs w:val="44"/>
          <w:lang w:bidi="ar"/>
        </w:rPr>
      </w:pPr>
      <w:r>
        <w:rPr>
          <w:rFonts w:ascii="方正小标宋简体" w:eastAsia="方正小标宋简体" w:hAnsi="仿宋" w:cs="仿宋_GB2312" w:hint="eastAsia"/>
          <w:sz w:val="44"/>
          <w:szCs w:val="44"/>
          <w:lang w:bidi="ar"/>
        </w:rPr>
        <w:t>2023—2024学年“五四”综合表彰</w:t>
      </w:r>
    </w:p>
    <w:p w14:paraId="3846816B" w14:textId="77777777" w:rsidR="00007412" w:rsidRDefault="00000000">
      <w:pPr>
        <w:spacing w:afterLines="50" w:after="204" w:line="560" w:lineRule="exact"/>
        <w:ind w:firstLineChars="0" w:firstLine="0"/>
        <w:jc w:val="center"/>
        <w:rPr>
          <w:rFonts w:ascii="方正小标宋简体" w:eastAsia="方正小标宋简体" w:hAnsi="仿宋" w:cs="仿宋_GB2312"/>
          <w:sz w:val="44"/>
          <w:szCs w:val="44"/>
          <w:lang w:bidi="ar"/>
        </w:rPr>
      </w:pPr>
      <w:r>
        <w:rPr>
          <w:rFonts w:ascii="方正小标宋简体" w:eastAsia="方正小标宋简体" w:hAnsi="仿宋" w:cs="仿宋_GB2312" w:hint="eastAsia"/>
          <w:sz w:val="44"/>
          <w:szCs w:val="44"/>
          <w:lang w:bidi="ar"/>
        </w:rPr>
        <w:t>“杰出班长”评选活动评选细则</w:t>
      </w:r>
    </w:p>
    <w:p w14:paraId="03DFC09D" w14:textId="77777777" w:rsidR="00007412" w:rsidRDefault="00000000">
      <w:pPr>
        <w:spacing w:beforeLines="25" w:before="102" w:afterLines="25" w:after="102" w:line="560" w:lineRule="exact"/>
        <w:ind w:firstLine="643"/>
        <w:jc w:val="both"/>
        <w:rPr>
          <w:rFonts w:ascii="黑体" w:eastAsia="黑体" w:hAnsi="黑体" w:cs="Times New Roman"/>
          <w:b/>
          <w:bCs/>
          <w:sz w:val="32"/>
          <w:szCs w:val="32"/>
        </w:rPr>
      </w:pPr>
      <w:r>
        <w:rPr>
          <w:rFonts w:ascii="黑体" w:eastAsia="黑体" w:hAnsi="黑体" w:hint="eastAsia"/>
          <w:b/>
          <w:bCs/>
          <w:sz w:val="32"/>
          <w:szCs w:val="32"/>
        </w:rPr>
        <w:t>第一条  总则</w:t>
      </w:r>
    </w:p>
    <w:p w14:paraId="39ECF93D" w14:textId="77777777" w:rsidR="00007412" w:rsidRDefault="00000000">
      <w:pPr>
        <w:spacing w:line="560" w:lineRule="exact"/>
        <w:ind w:firstLine="640"/>
        <w:jc w:val="both"/>
        <w:rPr>
          <w:rFonts w:ascii="仿宋" w:eastAsia="仿宋" w:hAnsi="仿宋" w:cs="Times New Roman"/>
          <w:b/>
          <w:bCs/>
          <w:sz w:val="36"/>
          <w:szCs w:val="36"/>
        </w:rPr>
      </w:pPr>
      <w:r>
        <w:rPr>
          <w:rFonts w:ascii="仿宋" w:eastAsia="仿宋" w:hAnsi="仿宋" w:cs="Times New Roman" w:hint="eastAsia"/>
          <w:sz w:val="32"/>
          <w:szCs w:val="32"/>
        </w:rPr>
        <w:t>由</w:t>
      </w:r>
      <w:bookmarkStart w:id="0" w:name="OLE_LINK6"/>
      <w:bookmarkStart w:id="1" w:name="OLE_LINK5"/>
      <w:r>
        <w:rPr>
          <w:rFonts w:ascii="仿宋" w:eastAsia="仿宋" w:hAnsi="仿宋" w:cs="Times New Roman" w:hint="eastAsia"/>
          <w:sz w:val="32"/>
          <w:szCs w:val="32"/>
        </w:rPr>
        <w:t>我院学生会综合考察评选对象的工作表现，</w:t>
      </w:r>
      <w:bookmarkEnd w:id="0"/>
      <w:bookmarkEnd w:id="1"/>
      <w:r>
        <w:rPr>
          <w:rFonts w:ascii="仿宋" w:eastAsia="仿宋" w:hAnsi="仿宋" w:cs="Times New Roman" w:hint="eastAsia"/>
          <w:sz w:val="32"/>
          <w:szCs w:val="32"/>
        </w:rPr>
        <w:t>并依据申报材料评选优秀典型。</w:t>
      </w:r>
    </w:p>
    <w:p w14:paraId="53226776" w14:textId="77777777" w:rsidR="00007412" w:rsidRDefault="00000000">
      <w:pPr>
        <w:spacing w:beforeLines="25" w:before="102" w:afterLines="25" w:after="102" w:line="560" w:lineRule="exact"/>
        <w:ind w:firstLine="643"/>
        <w:jc w:val="both"/>
        <w:rPr>
          <w:rFonts w:ascii="黑体" w:eastAsia="黑体" w:hAnsi="黑体"/>
          <w:b/>
          <w:bCs/>
          <w:sz w:val="32"/>
          <w:szCs w:val="32"/>
        </w:rPr>
      </w:pPr>
      <w:r>
        <w:rPr>
          <w:rFonts w:ascii="黑体" w:eastAsia="黑体" w:hAnsi="黑体" w:hint="eastAsia"/>
          <w:b/>
          <w:bCs/>
          <w:sz w:val="32"/>
          <w:szCs w:val="32"/>
        </w:rPr>
        <w:t>第二条  申报材料量化评分标准（100分）</w:t>
      </w:r>
    </w:p>
    <w:p w14:paraId="69E7EC96" w14:textId="77777777" w:rsidR="00007412" w:rsidRDefault="00000000">
      <w:pPr>
        <w:spacing w:line="560" w:lineRule="exact"/>
        <w:ind w:firstLine="643"/>
        <w:jc w:val="both"/>
        <w:rPr>
          <w:rFonts w:ascii="仿宋" w:eastAsia="仿宋" w:hAnsi="仿宋" w:cs="Times New Roman"/>
          <w:sz w:val="32"/>
          <w:szCs w:val="32"/>
        </w:rPr>
      </w:pPr>
      <w:r>
        <w:rPr>
          <w:rFonts w:ascii="仿宋" w:eastAsia="仿宋" w:hAnsi="仿宋" w:cs="Times New Roman" w:hint="eastAsia"/>
          <w:b/>
          <w:bCs/>
          <w:sz w:val="32"/>
          <w:szCs w:val="32"/>
        </w:rPr>
        <w:t>1.理想信念坚定。</w:t>
      </w:r>
      <w:r>
        <w:rPr>
          <w:rFonts w:ascii="仿宋" w:eastAsia="仿宋" w:hAnsi="仿宋" w:cs="Times New Roman" w:hint="eastAsia"/>
          <w:sz w:val="32"/>
          <w:szCs w:val="32"/>
        </w:rPr>
        <w:t>深入学习党的二十大精神，全面贯彻习近平新时代中国特色社会主义思想，深刻领悟“两个确立”的决定性意义，增强“四个意识”、坚定“四个自信”、做到“两个维护”，努力践行弘扬社会主义核心价值观，有正确的世界观、人生观、价值观。主动学习时事热点，紧跟时代步伐。积极落实上级组织各项工作部署，能够带领班级成员主动学习党团政治理论和最新思想成果;（30分）</w:t>
      </w:r>
    </w:p>
    <w:p w14:paraId="016C24B7" w14:textId="77777777" w:rsidR="00007412" w:rsidRDefault="00000000">
      <w:pPr>
        <w:spacing w:line="560" w:lineRule="exact"/>
        <w:ind w:firstLine="643"/>
        <w:jc w:val="both"/>
        <w:rPr>
          <w:rFonts w:ascii="仿宋" w:eastAsia="仿宋" w:hAnsi="仿宋" w:cs="Times New Roman"/>
          <w:sz w:val="32"/>
          <w:szCs w:val="32"/>
        </w:rPr>
      </w:pPr>
      <w:r>
        <w:rPr>
          <w:rFonts w:ascii="仿宋" w:eastAsia="仿宋" w:hAnsi="仿宋" w:cs="Times New Roman" w:hint="eastAsia"/>
          <w:b/>
          <w:bCs/>
          <w:sz w:val="32"/>
          <w:szCs w:val="32"/>
        </w:rPr>
        <w:t>2.工作本领过硬</w:t>
      </w:r>
      <w:r>
        <w:rPr>
          <w:rFonts w:ascii="仿宋" w:eastAsia="仿宋" w:hAnsi="仿宋" w:cs="Times New Roman" w:hint="eastAsia"/>
          <w:sz w:val="32"/>
          <w:szCs w:val="32"/>
        </w:rPr>
        <w:t>。能够严格执行“第二课堂”制度，定期开展班会，完成班级考勤、班级整顿、发布通知等班级工作。具有一定的公文写作、团队协作、组织管理能力，锐意创新，能够组织开展形式新颖、内容丰富的班级活动。能够密切联系班级成员，强化班级纪律，树立良好班风，引导班级成员踊跃参与校院两级组织开展的各项工作和活动，竭诚服务班级建设和发展。积极配合老师的教学和管理模式，发挥上传下达的桥梁作用。集体主义观念较强，是非观念明确，注重团队协作，能够合理安排各班委的具体工作，能从大局</w:t>
      </w:r>
      <w:r>
        <w:rPr>
          <w:rFonts w:ascii="仿宋" w:eastAsia="仿宋" w:hAnsi="仿宋" w:cs="Times New Roman" w:hint="eastAsia"/>
          <w:sz w:val="32"/>
          <w:szCs w:val="32"/>
        </w:rPr>
        <w:lastRenderedPageBreak/>
        <w:t>出发，以集体利益为重，甘于奉献，敢于克难，具有高度的责任意识和服务意识;（30分）</w:t>
      </w:r>
    </w:p>
    <w:p w14:paraId="2CC93B60" w14:textId="77777777" w:rsidR="00007412" w:rsidRDefault="00000000">
      <w:pPr>
        <w:spacing w:line="560" w:lineRule="exact"/>
        <w:ind w:firstLine="640"/>
        <w:jc w:val="both"/>
        <w:rPr>
          <w:rFonts w:ascii="仿宋_GB2312" w:hAnsi="Calibri" w:cs="Times New Roman"/>
          <w:sz w:val="28"/>
          <w:szCs w:val="28"/>
        </w:rPr>
      </w:pPr>
      <w:r>
        <w:rPr>
          <w:rFonts w:ascii="仿宋" w:eastAsia="仿宋" w:hAnsi="仿宋" w:cs="Times New Roman" w:hint="eastAsia"/>
          <w:sz w:val="32"/>
          <w:szCs w:val="32"/>
        </w:rPr>
        <w:t>3.</w:t>
      </w:r>
      <w:r>
        <w:rPr>
          <w:rFonts w:ascii="仿宋" w:eastAsia="仿宋" w:hAnsi="仿宋" w:cs="Times New Roman" w:hint="eastAsia"/>
          <w:b/>
          <w:bCs/>
          <w:sz w:val="32"/>
          <w:szCs w:val="32"/>
        </w:rPr>
        <w:t>模范作用突出</w:t>
      </w:r>
      <w:r>
        <w:rPr>
          <w:rFonts w:ascii="仿宋" w:eastAsia="仿宋" w:hAnsi="仿宋" w:cs="Times New Roman" w:hint="eastAsia"/>
          <w:sz w:val="32"/>
          <w:szCs w:val="32"/>
        </w:rPr>
        <w:t>。道德品质高尚，尊师敬长，团结友爱，诚实守信，生活作风优良，生活习惯良好。学习成绩优秀（加权平均分达80分以上，且本学年单科成绩无不及格），个人爱好广泛，视野开阔，具有创新思维。积极参加党校、青马工程培训班、“分层次一体化”培训班进行学习，不断地提高自身的思想政治水平，积极向党组织靠拢，勇于接受批评和自我批评，认识和改进自身不足，提高自身素质，在班级中具有较高的影响力、号召力，在师生中有较好的综合评价情况;（20分）</w:t>
      </w:r>
    </w:p>
    <w:p w14:paraId="3EF7A2E0" w14:textId="77777777" w:rsidR="00007412" w:rsidRDefault="00000000">
      <w:pPr>
        <w:spacing w:line="560" w:lineRule="exact"/>
        <w:ind w:firstLine="640"/>
        <w:jc w:val="both"/>
        <w:rPr>
          <w:rFonts w:ascii="仿宋" w:eastAsia="仿宋" w:hAnsi="仿宋" w:cs="Times New Roman"/>
          <w:sz w:val="32"/>
          <w:szCs w:val="32"/>
        </w:rPr>
      </w:pPr>
      <w:r>
        <w:rPr>
          <w:rFonts w:ascii="仿宋" w:eastAsia="仿宋" w:hAnsi="仿宋" w:cs="Times New Roman" w:hint="eastAsia"/>
          <w:sz w:val="32"/>
          <w:szCs w:val="32"/>
        </w:rPr>
        <w:t>4</w:t>
      </w:r>
      <w:r>
        <w:rPr>
          <w:rFonts w:ascii="仿宋" w:eastAsia="仿宋" w:hAnsi="仿宋" w:cs="Times New Roman" w:hint="eastAsia"/>
          <w:b/>
          <w:bCs/>
          <w:sz w:val="32"/>
          <w:szCs w:val="32"/>
        </w:rPr>
        <w:t>.敢于担当作为</w:t>
      </w:r>
      <w:r>
        <w:rPr>
          <w:rFonts w:ascii="仿宋" w:eastAsia="仿宋" w:hAnsi="仿宋" w:cs="Times New Roman" w:hint="eastAsia"/>
          <w:sz w:val="32"/>
          <w:szCs w:val="32"/>
        </w:rPr>
        <w:t>。模范践行社会主义核心价值观，带头倡导良好社会风尚，积极投身寒暑期社会实践、志愿服务等社会活动，在工作与生活中甘于奉献、乐于助人，在各方面发挥先锋模范带头作用。（20分）</w:t>
      </w:r>
    </w:p>
    <w:p w14:paraId="3D3037EA" w14:textId="77777777" w:rsidR="00007412" w:rsidRDefault="00000000">
      <w:pPr>
        <w:spacing w:beforeLines="25" w:before="102" w:afterLines="25" w:after="102" w:line="560" w:lineRule="exact"/>
        <w:ind w:firstLine="643"/>
        <w:jc w:val="both"/>
        <w:rPr>
          <w:rFonts w:ascii="黑体" w:eastAsia="黑体" w:hAnsi="黑体"/>
          <w:b/>
          <w:bCs/>
          <w:sz w:val="32"/>
          <w:szCs w:val="32"/>
        </w:rPr>
      </w:pPr>
      <w:r>
        <w:rPr>
          <w:rFonts w:ascii="黑体" w:eastAsia="黑体" w:hAnsi="黑体" w:hint="eastAsia"/>
          <w:b/>
          <w:bCs/>
          <w:sz w:val="32"/>
          <w:szCs w:val="32"/>
        </w:rPr>
        <w:t>第三条  附加项</w:t>
      </w:r>
    </w:p>
    <w:p w14:paraId="7DDDE791" w14:textId="77777777" w:rsidR="00007412" w:rsidRDefault="00000000">
      <w:pPr>
        <w:spacing w:beforeLines="25" w:before="102" w:afterLines="25" w:after="102" w:line="560" w:lineRule="exact"/>
        <w:ind w:firstLine="640"/>
        <w:jc w:val="both"/>
        <w:rPr>
          <w:rFonts w:ascii="仿宋" w:eastAsia="仿宋" w:hAnsi="仿宋" w:cs="Times New Roman"/>
          <w:sz w:val="32"/>
          <w:szCs w:val="32"/>
        </w:rPr>
      </w:pPr>
      <w:r>
        <w:rPr>
          <w:rFonts w:ascii="仿宋" w:eastAsia="仿宋" w:hAnsi="仿宋" w:cs="Times New Roman" w:hint="eastAsia"/>
          <w:sz w:val="32"/>
          <w:szCs w:val="32"/>
        </w:rPr>
        <w:t>如有以下情况，并可在申报材料中提供证明材料，可在原有100分满分基础上另行加分，作为附加分：</w:t>
      </w:r>
    </w:p>
    <w:p w14:paraId="4509A488" w14:textId="77777777" w:rsidR="00007412" w:rsidRDefault="00000000">
      <w:pPr>
        <w:spacing w:beforeLines="25" w:before="102" w:afterLines="25" w:after="102" w:line="560" w:lineRule="exact"/>
        <w:ind w:firstLine="640"/>
        <w:jc w:val="both"/>
        <w:rPr>
          <w:rFonts w:ascii="仿宋" w:eastAsia="仿宋" w:hAnsi="仿宋" w:cs="Times New Roman"/>
          <w:sz w:val="32"/>
          <w:szCs w:val="32"/>
        </w:rPr>
      </w:pPr>
      <w:r>
        <w:rPr>
          <w:rFonts w:ascii="仿宋" w:eastAsia="仿宋" w:hAnsi="仿宋" w:cs="Times New Roman" w:hint="eastAsia"/>
          <w:sz w:val="32"/>
          <w:szCs w:val="32"/>
        </w:rPr>
        <w:t>个人在本年度校级以上重大活动或评选表彰中有突出表现，或个人主要负责的活动（项目）获得校级及以上级别荣誉。（国家级加5分，省级加3分，市区级加2分，校级加1分）</w:t>
      </w:r>
    </w:p>
    <w:p w14:paraId="1DF9BCD1" w14:textId="77777777" w:rsidR="00007412" w:rsidRDefault="00000000">
      <w:pPr>
        <w:spacing w:beforeLines="25" w:before="102" w:afterLines="25" w:after="102" w:line="560" w:lineRule="exact"/>
        <w:ind w:firstLine="643"/>
        <w:jc w:val="both"/>
        <w:rPr>
          <w:rFonts w:ascii="黑体" w:eastAsia="黑体" w:hAnsi="黑体"/>
          <w:b/>
          <w:bCs/>
          <w:sz w:val="32"/>
          <w:szCs w:val="32"/>
        </w:rPr>
      </w:pPr>
      <w:r>
        <w:rPr>
          <w:rFonts w:ascii="黑体" w:eastAsia="黑体" w:hAnsi="黑体" w:hint="eastAsia"/>
          <w:b/>
          <w:bCs/>
          <w:sz w:val="32"/>
          <w:szCs w:val="32"/>
        </w:rPr>
        <w:t>第四条  附则</w:t>
      </w:r>
    </w:p>
    <w:p w14:paraId="10CD5560" w14:textId="77777777" w:rsidR="00007412" w:rsidRDefault="00000000">
      <w:pPr>
        <w:spacing w:beforeLines="25" w:before="102" w:afterLines="25" w:after="102" w:line="560" w:lineRule="exact"/>
        <w:ind w:firstLine="640"/>
        <w:jc w:val="both"/>
        <w:rPr>
          <w:rFonts w:ascii="仿宋" w:eastAsia="仿宋" w:hAnsi="仿宋"/>
          <w:b/>
          <w:bCs/>
          <w:sz w:val="36"/>
          <w:szCs w:val="36"/>
        </w:rPr>
      </w:pPr>
      <w:r>
        <w:rPr>
          <w:rFonts w:ascii="仿宋" w:eastAsia="仿宋" w:hAnsi="仿宋" w:cs="Times New Roman" w:hint="eastAsia"/>
          <w:sz w:val="32"/>
          <w:szCs w:val="32"/>
        </w:rPr>
        <w:lastRenderedPageBreak/>
        <w:t>本办法最终解释权归共青团中南财经政法大学统计与数学学院委员会所有。</w:t>
      </w:r>
    </w:p>
    <w:p w14:paraId="3051073D" w14:textId="77777777" w:rsidR="00007412" w:rsidRDefault="00007412">
      <w:pPr>
        <w:spacing w:line="560" w:lineRule="exact"/>
        <w:ind w:firstLine="600"/>
        <w:jc w:val="right"/>
        <w:rPr>
          <w:rFonts w:ascii="仿宋_GB2312" w:hAnsi="仿宋" w:cs="Times New Roman"/>
          <w:szCs w:val="30"/>
        </w:rPr>
      </w:pPr>
    </w:p>
    <w:p w14:paraId="2F8F6DF4" w14:textId="77777777" w:rsidR="00007412" w:rsidRDefault="00000000">
      <w:pPr>
        <w:spacing w:line="560" w:lineRule="exact"/>
        <w:ind w:firstLine="640"/>
        <w:jc w:val="right"/>
        <w:rPr>
          <w:rFonts w:ascii="仿宋" w:eastAsia="仿宋" w:hAnsi="仿宋" w:cs="Times New Roman"/>
          <w:sz w:val="32"/>
          <w:szCs w:val="32"/>
        </w:rPr>
      </w:pPr>
      <w:r>
        <w:rPr>
          <w:rFonts w:ascii="仿宋" w:eastAsia="仿宋" w:hAnsi="仿宋" w:cs="Times New Roman" w:hint="eastAsia"/>
          <w:sz w:val="32"/>
          <w:szCs w:val="32"/>
        </w:rPr>
        <w:t>共青团中南财经政法大学</w:t>
      </w:r>
    </w:p>
    <w:p w14:paraId="2C79E55C" w14:textId="77777777" w:rsidR="00007412" w:rsidRDefault="00000000">
      <w:pPr>
        <w:spacing w:line="560" w:lineRule="exact"/>
        <w:ind w:firstLine="640"/>
        <w:jc w:val="right"/>
        <w:rPr>
          <w:rFonts w:ascii="仿宋" w:eastAsia="仿宋" w:hAnsi="仿宋" w:cs="Times New Roman"/>
          <w:sz w:val="32"/>
          <w:szCs w:val="32"/>
        </w:rPr>
      </w:pPr>
      <w:r>
        <w:rPr>
          <w:rFonts w:ascii="仿宋" w:eastAsia="仿宋" w:hAnsi="仿宋" w:cs="Times New Roman" w:hint="eastAsia"/>
          <w:sz w:val="32"/>
          <w:szCs w:val="32"/>
        </w:rPr>
        <w:t>统计与数学学院委员会</w:t>
      </w:r>
    </w:p>
    <w:p w14:paraId="5B60CB58" w14:textId="0D879E22" w:rsidR="00007412" w:rsidRDefault="00000000">
      <w:pPr>
        <w:spacing w:line="560" w:lineRule="exact"/>
        <w:ind w:firstLine="640"/>
        <w:jc w:val="right"/>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sz w:val="32"/>
          <w:szCs w:val="32"/>
        </w:rPr>
        <w:t>024年</w:t>
      </w:r>
      <w:r>
        <w:rPr>
          <w:rFonts w:ascii="仿宋" w:eastAsia="仿宋" w:hAnsi="仿宋" w:cs="Times New Roman" w:hint="eastAsia"/>
          <w:sz w:val="32"/>
          <w:szCs w:val="32"/>
        </w:rPr>
        <w:t>4月2</w:t>
      </w:r>
      <w:r w:rsidR="00892C2E">
        <w:rPr>
          <w:rFonts w:ascii="仿宋" w:eastAsia="仿宋" w:hAnsi="仿宋" w:cs="Times New Roman" w:hint="eastAsia"/>
          <w:sz w:val="32"/>
          <w:szCs w:val="32"/>
        </w:rPr>
        <w:t>7</w:t>
      </w:r>
      <w:r>
        <w:rPr>
          <w:rFonts w:ascii="仿宋" w:eastAsia="仿宋" w:hAnsi="仿宋" w:cs="Times New Roman" w:hint="eastAsia"/>
          <w:sz w:val="32"/>
          <w:szCs w:val="32"/>
        </w:rPr>
        <w:t>日</w:t>
      </w:r>
    </w:p>
    <w:p w14:paraId="2B65CF67" w14:textId="77777777" w:rsidR="00007412" w:rsidRDefault="00007412">
      <w:pPr>
        <w:spacing w:beforeLines="25" w:before="102" w:afterLines="25" w:after="102" w:line="560" w:lineRule="exact"/>
        <w:ind w:firstLine="560"/>
        <w:jc w:val="right"/>
        <w:rPr>
          <w:rFonts w:ascii="仿宋_GB2312" w:hAnsi="仿宋_GB2312" w:cs="Times New Roman"/>
          <w:sz w:val="28"/>
          <w:szCs w:val="28"/>
        </w:rPr>
      </w:pPr>
    </w:p>
    <w:sectPr w:rsidR="0000741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5A07" w14:textId="77777777" w:rsidR="00E91804" w:rsidRDefault="00E91804">
      <w:pPr>
        <w:spacing w:line="240" w:lineRule="auto"/>
        <w:ind w:firstLine="600"/>
      </w:pPr>
      <w:r>
        <w:separator/>
      </w:r>
    </w:p>
  </w:endnote>
  <w:endnote w:type="continuationSeparator" w:id="0">
    <w:p w14:paraId="02ED656B" w14:textId="77777777" w:rsidR="00E91804" w:rsidRDefault="00E91804">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8368" w14:textId="77777777" w:rsidR="00007412" w:rsidRDefault="00007412">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246F" w14:textId="77777777" w:rsidR="00007412" w:rsidRDefault="00007412">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D385" w14:textId="77777777" w:rsidR="00007412" w:rsidRDefault="00007412">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6A1F" w14:textId="77777777" w:rsidR="00E91804" w:rsidRDefault="00E91804">
      <w:pPr>
        <w:spacing w:line="240" w:lineRule="auto"/>
        <w:ind w:firstLine="600"/>
      </w:pPr>
      <w:r>
        <w:separator/>
      </w:r>
    </w:p>
  </w:footnote>
  <w:footnote w:type="continuationSeparator" w:id="0">
    <w:p w14:paraId="7DBF374A" w14:textId="77777777" w:rsidR="00E91804" w:rsidRDefault="00E91804">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6A34" w14:textId="77777777" w:rsidR="00007412" w:rsidRDefault="00007412">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B0FD" w14:textId="77777777" w:rsidR="00007412" w:rsidRDefault="00007412">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0868" w14:textId="77777777" w:rsidR="00007412" w:rsidRDefault="00007412">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50"/>
  <w:drawingGridVerticalSpacing w:val="204"/>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VkNjJiOWE4YWRjMGQ5MGQ1MzNmMmM2NGY3Mjc1OTQifQ=="/>
  </w:docVars>
  <w:rsids>
    <w:rsidRoot w:val="00EF237C"/>
    <w:rsid w:val="00007412"/>
    <w:rsid w:val="00015386"/>
    <w:rsid w:val="00032EAE"/>
    <w:rsid w:val="00036667"/>
    <w:rsid w:val="0005271D"/>
    <w:rsid w:val="00063887"/>
    <w:rsid w:val="0007096F"/>
    <w:rsid w:val="0007473D"/>
    <w:rsid w:val="000847AB"/>
    <w:rsid w:val="00097986"/>
    <w:rsid w:val="000B0741"/>
    <w:rsid w:val="000C55A2"/>
    <w:rsid w:val="000C7CC7"/>
    <w:rsid w:val="000D11C2"/>
    <w:rsid w:val="000E17AF"/>
    <w:rsid w:val="000E4442"/>
    <w:rsid w:val="000E4AB7"/>
    <w:rsid w:val="001143D1"/>
    <w:rsid w:val="001149F0"/>
    <w:rsid w:val="00136C61"/>
    <w:rsid w:val="00146BC9"/>
    <w:rsid w:val="001734AD"/>
    <w:rsid w:val="00173F37"/>
    <w:rsid w:val="00174030"/>
    <w:rsid w:val="00174E81"/>
    <w:rsid w:val="0017620A"/>
    <w:rsid w:val="00176984"/>
    <w:rsid w:val="00184359"/>
    <w:rsid w:val="001950E7"/>
    <w:rsid w:val="001A6F67"/>
    <w:rsid w:val="001B25A7"/>
    <w:rsid w:val="001C0FAB"/>
    <w:rsid w:val="001C6D21"/>
    <w:rsid w:val="001F26FD"/>
    <w:rsid w:val="001F4C5D"/>
    <w:rsid w:val="001F512B"/>
    <w:rsid w:val="001F69DA"/>
    <w:rsid w:val="00215D9E"/>
    <w:rsid w:val="00223005"/>
    <w:rsid w:val="002355CE"/>
    <w:rsid w:val="00275BBF"/>
    <w:rsid w:val="00282C08"/>
    <w:rsid w:val="002941D8"/>
    <w:rsid w:val="002B5D45"/>
    <w:rsid w:val="002D14FB"/>
    <w:rsid w:val="002E2904"/>
    <w:rsid w:val="002F0150"/>
    <w:rsid w:val="002F44C7"/>
    <w:rsid w:val="002F51CB"/>
    <w:rsid w:val="00303EED"/>
    <w:rsid w:val="003117C9"/>
    <w:rsid w:val="00312ED3"/>
    <w:rsid w:val="00323818"/>
    <w:rsid w:val="00324EB2"/>
    <w:rsid w:val="00335A6D"/>
    <w:rsid w:val="0034446B"/>
    <w:rsid w:val="0035377B"/>
    <w:rsid w:val="00385216"/>
    <w:rsid w:val="003901E6"/>
    <w:rsid w:val="003B2073"/>
    <w:rsid w:val="003D0944"/>
    <w:rsid w:val="004010BE"/>
    <w:rsid w:val="00401B15"/>
    <w:rsid w:val="00401C00"/>
    <w:rsid w:val="0041269B"/>
    <w:rsid w:val="00421B5D"/>
    <w:rsid w:val="0044291E"/>
    <w:rsid w:val="004440D8"/>
    <w:rsid w:val="00450CAC"/>
    <w:rsid w:val="00466B41"/>
    <w:rsid w:val="00470A8E"/>
    <w:rsid w:val="00477DA1"/>
    <w:rsid w:val="0048294B"/>
    <w:rsid w:val="00491FAC"/>
    <w:rsid w:val="004A1C34"/>
    <w:rsid w:val="004A5FE3"/>
    <w:rsid w:val="004A7E29"/>
    <w:rsid w:val="004B4F51"/>
    <w:rsid w:val="004C0F81"/>
    <w:rsid w:val="004C10F0"/>
    <w:rsid w:val="004C37CE"/>
    <w:rsid w:val="004C6B44"/>
    <w:rsid w:val="004C7147"/>
    <w:rsid w:val="004C7F96"/>
    <w:rsid w:val="004D02C9"/>
    <w:rsid w:val="004D1FD1"/>
    <w:rsid w:val="004E3F8F"/>
    <w:rsid w:val="004F0DA7"/>
    <w:rsid w:val="004F6BEF"/>
    <w:rsid w:val="00503032"/>
    <w:rsid w:val="00535CED"/>
    <w:rsid w:val="00544D08"/>
    <w:rsid w:val="005549CD"/>
    <w:rsid w:val="00556FF9"/>
    <w:rsid w:val="00575FD7"/>
    <w:rsid w:val="00581BC0"/>
    <w:rsid w:val="00583157"/>
    <w:rsid w:val="005849C0"/>
    <w:rsid w:val="005874DE"/>
    <w:rsid w:val="00596422"/>
    <w:rsid w:val="005A3ED7"/>
    <w:rsid w:val="005B7753"/>
    <w:rsid w:val="005D3BF9"/>
    <w:rsid w:val="005F4129"/>
    <w:rsid w:val="005F5B82"/>
    <w:rsid w:val="00602697"/>
    <w:rsid w:val="006049C9"/>
    <w:rsid w:val="00605A13"/>
    <w:rsid w:val="00612CB4"/>
    <w:rsid w:val="00617B5C"/>
    <w:rsid w:val="00625842"/>
    <w:rsid w:val="0063110B"/>
    <w:rsid w:val="00632310"/>
    <w:rsid w:val="00651F63"/>
    <w:rsid w:val="006646AD"/>
    <w:rsid w:val="006815B4"/>
    <w:rsid w:val="006825F0"/>
    <w:rsid w:val="0069644D"/>
    <w:rsid w:val="006A0101"/>
    <w:rsid w:val="006B0713"/>
    <w:rsid w:val="006B7B62"/>
    <w:rsid w:val="006C077A"/>
    <w:rsid w:val="006C492C"/>
    <w:rsid w:val="006D0051"/>
    <w:rsid w:val="006E181B"/>
    <w:rsid w:val="006E7E5E"/>
    <w:rsid w:val="00712D1F"/>
    <w:rsid w:val="00716A35"/>
    <w:rsid w:val="007370EA"/>
    <w:rsid w:val="00744EA0"/>
    <w:rsid w:val="007550B1"/>
    <w:rsid w:val="0075518C"/>
    <w:rsid w:val="0076046F"/>
    <w:rsid w:val="007622E3"/>
    <w:rsid w:val="00782B49"/>
    <w:rsid w:val="00793301"/>
    <w:rsid w:val="007C463F"/>
    <w:rsid w:val="007E2960"/>
    <w:rsid w:val="007E37F4"/>
    <w:rsid w:val="007F213A"/>
    <w:rsid w:val="007F45EA"/>
    <w:rsid w:val="007F7303"/>
    <w:rsid w:val="00814C2F"/>
    <w:rsid w:val="00822005"/>
    <w:rsid w:val="00830117"/>
    <w:rsid w:val="0083442B"/>
    <w:rsid w:val="00847793"/>
    <w:rsid w:val="00857D1D"/>
    <w:rsid w:val="00892357"/>
    <w:rsid w:val="00892C2E"/>
    <w:rsid w:val="00897884"/>
    <w:rsid w:val="008A1B43"/>
    <w:rsid w:val="008A28F9"/>
    <w:rsid w:val="008A4508"/>
    <w:rsid w:val="008A7BF3"/>
    <w:rsid w:val="008D6C52"/>
    <w:rsid w:val="008D6D6C"/>
    <w:rsid w:val="008E4D33"/>
    <w:rsid w:val="009173DB"/>
    <w:rsid w:val="00923119"/>
    <w:rsid w:val="00930413"/>
    <w:rsid w:val="00933AA4"/>
    <w:rsid w:val="00937C0E"/>
    <w:rsid w:val="0094130D"/>
    <w:rsid w:val="00947781"/>
    <w:rsid w:val="009477E3"/>
    <w:rsid w:val="00961F1A"/>
    <w:rsid w:val="00965533"/>
    <w:rsid w:val="009725F3"/>
    <w:rsid w:val="00982F31"/>
    <w:rsid w:val="0099562A"/>
    <w:rsid w:val="00995663"/>
    <w:rsid w:val="009A0065"/>
    <w:rsid w:val="009B09B1"/>
    <w:rsid w:val="009B359B"/>
    <w:rsid w:val="009C5CBE"/>
    <w:rsid w:val="009C6773"/>
    <w:rsid w:val="009D2056"/>
    <w:rsid w:val="009F5D39"/>
    <w:rsid w:val="00A21EBE"/>
    <w:rsid w:val="00A266F5"/>
    <w:rsid w:val="00A452C5"/>
    <w:rsid w:val="00A52B25"/>
    <w:rsid w:val="00A614BA"/>
    <w:rsid w:val="00A64060"/>
    <w:rsid w:val="00A65645"/>
    <w:rsid w:val="00A7043D"/>
    <w:rsid w:val="00A75CB6"/>
    <w:rsid w:val="00A8096B"/>
    <w:rsid w:val="00A8141B"/>
    <w:rsid w:val="00A95219"/>
    <w:rsid w:val="00AA25D0"/>
    <w:rsid w:val="00AA2811"/>
    <w:rsid w:val="00AA6B76"/>
    <w:rsid w:val="00AB4AA2"/>
    <w:rsid w:val="00AB795C"/>
    <w:rsid w:val="00AD0C7E"/>
    <w:rsid w:val="00AE01C4"/>
    <w:rsid w:val="00AE157C"/>
    <w:rsid w:val="00AE6E62"/>
    <w:rsid w:val="00B00313"/>
    <w:rsid w:val="00B2311E"/>
    <w:rsid w:val="00B32516"/>
    <w:rsid w:val="00B349FD"/>
    <w:rsid w:val="00B43C67"/>
    <w:rsid w:val="00B465F7"/>
    <w:rsid w:val="00B53228"/>
    <w:rsid w:val="00B62F99"/>
    <w:rsid w:val="00B7490D"/>
    <w:rsid w:val="00B9637D"/>
    <w:rsid w:val="00BA0C8D"/>
    <w:rsid w:val="00BA2ACB"/>
    <w:rsid w:val="00BA5598"/>
    <w:rsid w:val="00BB5B15"/>
    <w:rsid w:val="00BC20CF"/>
    <w:rsid w:val="00BD1FE6"/>
    <w:rsid w:val="00BD6343"/>
    <w:rsid w:val="00BE0C2E"/>
    <w:rsid w:val="00BE1C0A"/>
    <w:rsid w:val="00BE5C23"/>
    <w:rsid w:val="00BE7647"/>
    <w:rsid w:val="00BF5DD0"/>
    <w:rsid w:val="00C03B18"/>
    <w:rsid w:val="00C03F22"/>
    <w:rsid w:val="00C15276"/>
    <w:rsid w:val="00C17A3A"/>
    <w:rsid w:val="00C20DDB"/>
    <w:rsid w:val="00C5324F"/>
    <w:rsid w:val="00C57156"/>
    <w:rsid w:val="00C623D9"/>
    <w:rsid w:val="00C639E0"/>
    <w:rsid w:val="00C73598"/>
    <w:rsid w:val="00C821DD"/>
    <w:rsid w:val="00C849F5"/>
    <w:rsid w:val="00C943AA"/>
    <w:rsid w:val="00C96457"/>
    <w:rsid w:val="00CA0D8B"/>
    <w:rsid w:val="00CA192A"/>
    <w:rsid w:val="00CC4C65"/>
    <w:rsid w:val="00CE3CCF"/>
    <w:rsid w:val="00CE7984"/>
    <w:rsid w:val="00CF789A"/>
    <w:rsid w:val="00D0609B"/>
    <w:rsid w:val="00D23366"/>
    <w:rsid w:val="00D45EAC"/>
    <w:rsid w:val="00D504EC"/>
    <w:rsid w:val="00D6452A"/>
    <w:rsid w:val="00D85445"/>
    <w:rsid w:val="00D955DE"/>
    <w:rsid w:val="00DC0615"/>
    <w:rsid w:val="00DD0A72"/>
    <w:rsid w:val="00DD5790"/>
    <w:rsid w:val="00DE19FB"/>
    <w:rsid w:val="00DE7B89"/>
    <w:rsid w:val="00DF21BE"/>
    <w:rsid w:val="00DF7DEF"/>
    <w:rsid w:val="00E02155"/>
    <w:rsid w:val="00E0216D"/>
    <w:rsid w:val="00E154A6"/>
    <w:rsid w:val="00E37B08"/>
    <w:rsid w:val="00E40029"/>
    <w:rsid w:val="00E461F9"/>
    <w:rsid w:val="00E53507"/>
    <w:rsid w:val="00E61310"/>
    <w:rsid w:val="00E753F4"/>
    <w:rsid w:val="00E80681"/>
    <w:rsid w:val="00E85EBA"/>
    <w:rsid w:val="00E91804"/>
    <w:rsid w:val="00EC10CF"/>
    <w:rsid w:val="00EC1615"/>
    <w:rsid w:val="00EC550A"/>
    <w:rsid w:val="00EC5BC8"/>
    <w:rsid w:val="00EF17C4"/>
    <w:rsid w:val="00EF237C"/>
    <w:rsid w:val="00EF7BCB"/>
    <w:rsid w:val="00F016DC"/>
    <w:rsid w:val="00F202FA"/>
    <w:rsid w:val="00F23B1B"/>
    <w:rsid w:val="00F37076"/>
    <w:rsid w:val="00F42061"/>
    <w:rsid w:val="00F439B8"/>
    <w:rsid w:val="00F6054A"/>
    <w:rsid w:val="00F63184"/>
    <w:rsid w:val="00F72D3E"/>
    <w:rsid w:val="00F74624"/>
    <w:rsid w:val="00FC38EA"/>
    <w:rsid w:val="00FD68FD"/>
    <w:rsid w:val="00FD6915"/>
    <w:rsid w:val="00FE323E"/>
    <w:rsid w:val="00FE46E9"/>
    <w:rsid w:val="00FF3D06"/>
    <w:rsid w:val="03140BD7"/>
    <w:rsid w:val="07890CC7"/>
    <w:rsid w:val="0828591A"/>
    <w:rsid w:val="0BAC45D8"/>
    <w:rsid w:val="0C5B6510"/>
    <w:rsid w:val="10954446"/>
    <w:rsid w:val="11D229FE"/>
    <w:rsid w:val="12136862"/>
    <w:rsid w:val="12CE6EE7"/>
    <w:rsid w:val="131524C1"/>
    <w:rsid w:val="16B11B8A"/>
    <w:rsid w:val="1C8433B3"/>
    <w:rsid w:val="1D8D6BED"/>
    <w:rsid w:val="22650B0D"/>
    <w:rsid w:val="276628D9"/>
    <w:rsid w:val="331C1F78"/>
    <w:rsid w:val="337E7C26"/>
    <w:rsid w:val="382549F7"/>
    <w:rsid w:val="39A1258C"/>
    <w:rsid w:val="3B213F50"/>
    <w:rsid w:val="40985BC4"/>
    <w:rsid w:val="41426045"/>
    <w:rsid w:val="4619569D"/>
    <w:rsid w:val="4F222666"/>
    <w:rsid w:val="4F860090"/>
    <w:rsid w:val="553A60F4"/>
    <w:rsid w:val="56831A7C"/>
    <w:rsid w:val="5F8F2FA2"/>
    <w:rsid w:val="5FF96874"/>
    <w:rsid w:val="61F24CEF"/>
    <w:rsid w:val="678E6E35"/>
    <w:rsid w:val="68B94AA7"/>
    <w:rsid w:val="6AF356D0"/>
    <w:rsid w:val="6B1D059F"/>
    <w:rsid w:val="7293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C9799"/>
  <w15:docId w15:val="{F8A00FE3-4046-45C0-8289-7A5F6731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autoRedefine/>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style>
  <w:style w:type="paragraph" w:styleId="a5">
    <w:name w:val="Date"/>
    <w:basedOn w:val="a"/>
    <w:next w:val="a"/>
    <w:link w:val="a6"/>
    <w:autoRedefine/>
    <w:uiPriority w:val="99"/>
    <w:semiHidden/>
    <w:unhideWhenUsed/>
    <w:qFormat/>
    <w:pPr>
      <w:ind w:leftChars="2500" w:left="100"/>
    </w:pPr>
  </w:style>
  <w:style w:type="paragraph" w:styleId="a7">
    <w:name w:val="Balloon Text"/>
    <w:basedOn w:val="a"/>
    <w:link w:val="a8"/>
    <w:autoRedefine/>
    <w:uiPriority w:val="99"/>
    <w:semiHidden/>
    <w:unhideWhenUsed/>
    <w:qFormat/>
    <w:pPr>
      <w:spacing w:line="240" w:lineRule="auto"/>
    </w:pPr>
    <w:rPr>
      <w:sz w:val="18"/>
      <w:szCs w:val="18"/>
    </w:rPr>
  </w:style>
  <w:style w:type="paragraph" w:styleId="a9">
    <w:name w:val="footer"/>
    <w:basedOn w:val="a"/>
    <w:link w:val="aa"/>
    <w:autoRedefine/>
    <w:uiPriority w:val="99"/>
    <w:unhideWhenUsed/>
    <w:qFormat/>
    <w:pPr>
      <w:tabs>
        <w:tab w:val="center" w:pos="4153"/>
        <w:tab w:val="right" w:pos="8306"/>
      </w:tabs>
      <w:snapToGrid w:val="0"/>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autoRedefine/>
    <w:uiPriority w:val="99"/>
    <w:semiHidden/>
    <w:unhideWhenUsed/>
    <w:qFormat/>
    <w:rPr>
      <w:b/>
      <w:bCs/>
    </w:rPr>
  </w:style>
  <w:style w:type="table" w:styleId="af">
    <w:name w:val="Table Grid"/>
    <w:basedOn w:val="a1"/>
    <w:autoRedefine/>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autoRedefine/>
    <w:uiPriority w:val="99"/>
    <w:semiHidden/>
    <w:unhideWhenUsed/>
    <w:qFormat/>
    <w:rPr>
      <w:sz w:val="21"/>
      <w:szCs w:val="21"/>
    </w:rPr>
  </w:style>
  <w:style w:type="character" w:customStyle="1" w:styleId="a6">
    <w:name w:val="日期 字符"/>
    <w:basedOn w:val="a0"/>
    <w:link w:val="a5"/>
    <w:autoRedefine/>
    <w:uiPriority w:val="99"/>
    <w:semiHidden/>
    <w:qFormat/>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character" w:customStyle="1" w:styleId="10">
    <w:name w:val="标题 1 字符"/>
    <w:basedOn w:val="a0"/>
    <w:link w:val="1"/>
    <w:autoRedefine/>
    <w:uiPriority w:val="9"/>
    <w:qFormat/>
    <w:rPr>
      <w:rFonts w:eastAsia="黑体"/>
      <w:bCs/>
      <w:kern w:val="44"/>
      <w:sz w:val="32"/>
      <w:szCs w:val="44"/>
    </w:rPr>
  </w:style>
  <w:style w:type="character" w:customStyle="1" w:styleId="a4">
    <w:name w:val="批注文字 字符"/>
    <w:basedOn w:val="a0"/>
    <w:link w:val="a3"/>
    <w:autoRedefine/>
    <w:uiPriority w:val="99"/>
    <w:semiHidden/>
    <w:qFormat/>
    <w:rPr>
      <w:rFonts w:eastAsia="仿宋_GB2312"/>
      <w:sz w:val="30"/>
    </w:rPr>
  </w:style>
  <w:style w:type="character" w:customStyle="1" w:styleId="ae">
    <w:name w:val="批注主题 字符"/>
    <w:basedOn w:val="a4"/>
    <w:link w:val="ad"/>
    <w:autoRedefine/>
    <w:uiPriority w:val="99"/>
    <w:semiHidden/>
    <w:qFormat/>
    <w:rPr>
      <w:rFonts w:eastAsia="仿宋_GB2312"/>
      <w:b/>
      <w:bCs/>
      <w:sz w:val="30"/>
    </w:rPr>
  </w:style>
  <w:style w:type="character" w:customStyle="1" w:styleId="a8">
    <w:name w:val="批注框文本 字符"/>
    <w:basedOn w:val="a0"/>
    <w:link w:val="a7"/>
    <w:autoRedefine/>
    <w:uiPriority w:val="99"/>
    <w:semiHidden/>
    <w:qFormat/>
    <w:rPr>
      <w:rFonts w:eastAsia="仿宋_GB2312"/>
      <w:sz w:val="18"/>
      <w:szCs w:val="18"/>
    </w:rPr>
  </w:style>
  <w:style w:type="paragraph" w:styleId="af1">
    <w:name w:val="List Paragraph"/>
    <w:basedOn w:val="a"/>
    <w:autoRedefine/>
    <w:uiPriority w:val="34"/>
    <w:qFormat/>
    <w:pPr>
      <w:ind w:firstLine="420"/>
    </w:pPr>
  </w:style>
  <w:style w:type="paragraph" w:customStyle="1" w:styleId="11">
    <w:name w:val="修订1"/>
    <w:autoRedefine/>
    <w:hidden/>
    <w:uiPriority w:val="99"/>
    <w:semiHidden/>
    <w:qFormat/>
    <w:rPr>
      <w:rFonts w:eastAsia="仿宋_GB2312"/>
      <w:kern w:val="2"/>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2B56D-08EB-407F-94B9-B2E86144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YOUHA</dc:creator>
  <cp:lastModifiedBy>怡 张</cp:lastModifiedBy>
  <cp:revision>9</cp:revision>
  <dcterms:created xsi:type="dcterms:W3CDTF">2024-03-11T14:14:00Z</dcterms:created>
  <dcterms:modified xsi:type="dcterms:W3CDTF">2024-04-27T00:51:00Z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68B2E5714D6E49A9B1DA3CE31085FD6E_13</vt:lpwstr>
  </property>
</Properties>
</file>